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宋体" w:hAnsi="宋体" w:cs="MingLiU"/>
          <w:b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cs="MingLiU"/>
          <w:b/>
          <w:kern w:val="0"/>
          <w:sz w:val="28"/>
          <w:szCs w:val="28"/>
          <w:lang w:val="en-US" w:eastAsia="zh-CN"/>
        </w:rPr>
        <w:t>3：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材料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格式</w:t>
      </w:r>
    </w:p>
    <w:p>
      <w:pPr>
        <w:keepNext w:val="0"/>
        <w:keepLines w:val="0"/>
        <w:pageBreakBefore w:val="0"/>
        <w:widowControl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cs="MingLiU"/>
          <w:sz w:val="2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授权委托书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宋体" w:hAnsi="宋体" w:cs="MingLiU"/>
          <w:b/>
          <w:color w:val="FF0000"/>
          <w:kern w:val="0"/>
          <w:sz w:val="28"/>
          <w:szCs w:val="28"/>
        </w:rPr>
        <w:t>（注：</w:t>
      </w:r>
      <w:r>
        <w:rPr>
          <w:rFonts w:hint="eastAsia" w:ascii="宋体" w:hAnsi="宋体" w:cs="MingLiU"/>
          <w:b/>
          <w:color w:val="FF0000"/>
          <w:kern w:val="0"/>
          <w:sz w:val="28"/>
          <w:szCs w:val="28"/>
          <w:lang w:eastAsia="zh-CN"/>
        </w:rPr>
        <w:t>递交</w:t>
      </w:r>
      <w:r>
        <w:rPr>
          <w:rFonts w:hint="eastAsia" w:ascii="宋体" w:hAnsi="宋体" w:cs="MingLiU"/>
          <w:b/>
          <w:color w:val="FF0000"/>
          <w:kern w:val="0"/>
          <w:sz w:val="28"/>
          <w:szCs w:val="28"/>
        </w:rPr>
        <w:t>资格审查</w:t>
      </w:r>
      <w:r>
        <w:rPr>
          <w:rFonts w:hint="eastAsia" w:ascii="宋体" w:hAnsi="宋体" w:cs="MingLiU"/>
          <w:b/>
          <w:color w:val="FF0000"/>
          <w:kern w:val="0"/>
          <w:sz w:val="28"/>
          <w:szCs w:val="28"/>
          <w:lang w:eastAsia="zh-CN"/>
        </w:rPr>
        <w:t>资料和比选函时都需要</w:t>
      </w:r>
      <w:r>
        <w:rPr>
          <w:rFonts w:hint="eastAsia" w:ascii="宋体" w:hAnsi="宋体" w:cs="MingLiU"/>
          <w:b/>
          <w:color w:val="FF0000"/>
          <w:kern w:val="0"/>
          <w:sz w:val="28"/>
          <w:szCs w:val="28"/>
        </w:rPr>
        <w:t>。报送时请自行删除本括号内文字，谢谢</w:t>
      </w:r>
      <w:r>
        <w:rPr>
          <w:rFonts w:hint="eastAsia" w:ascii="宋体" w:hAnsi="宋体" w:cs="MingLiU"/>
          <w:b/>
          <w:kern w:val="0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（姓名）系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标人名称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的法定代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人，现委托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（姓 名）为我方代理人。代理人根据授权，以我方名义签署、澄清、说明、补正、递交、撤回、 修改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项目资格审查材料、比选函、签订合同和处理有关事宜， 其法律后果由我方承担。</w:t>
      </w:r>
    </w:p>
    <w:p>
      <w:pPr>
        <w:keepNext w:val="0"/>
        <w:keepLines w:val="0"/>
        <w:pageBreakBefore w:val="0"/>
        <w:widowControl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2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委托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限：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2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200"/>
          <w:tab w:val="left" w:pos="46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1694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投  标  人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cs="方正仿宋_GBK"/>
          <w:w w:val="2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单位章）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168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cs="方正仿宋_GBK"/>
          <w:w w:val="2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（签字或盖章）</w:t>
      </w:r>
    </w:p>
    <w:p>
      <w:pPr>
        <w:keepNext w:val="0"/>
        <w:keepLines w:val="0"/>
        <w:pageBreakBefore w:val="0"/>
        <w:widowControl w:val="0"/>
        <w:tabs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168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委托代理人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cs="方正仿宋_GBK"/>
          <w:w w:val="2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cs="方正仿宋_GBK"/>
          <w:w w:val="2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（签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168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身份证号码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cs="方正仿宋_GBK"/>
          <w:w w:val="2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4005"/>
          <w:tab w:val="left" w:pos="4100"/>
          <w:tab w:val="left" w:pos="50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378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4005"/>
          <w:tab w:val="left" w:pos="4100"/>
          <w:tab w:val="left" w:pos="50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firstLine="5760" w:firstLineChars="9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3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（附：法定代表人及委托代理人身份证）</w:t>
      </w:r>
    </w:p>
    <w:p>
      <w:pP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注：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授权代表人须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提供</w:t>
      </w:r>
      <w:r>
        <w:rPr>
          <w:rFonts w:hint="eastAsia" w:ascii="方正仿宋_GBK" w:hAnsi="方正仿宋_GBK" w:eastAsia="方正仿宋_GBK" w:cs="方正仿宋_GBK"/>
          <w:color w:val="7030A0"/>
          <w:sz w:val="32"/>
          <w:szCs w:val="32"/>
        </w:rPr>
        <w:t>2018年</w:t>
      </w:r>
      <w:r>
        <w:rPr>
          <w:rFonts w:hint="eastAsia" w:ascii="方正仿宋_GBK" w:hAnsi="方正仿宋_GBK" w:eastAsia="方正仿宋_GBK" w:cs="方正仿宋_GBK"/>
          <w:color w:val="7030A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7030A0"/>
          <w:sz w:val="32"/>
          <w:szCs w:val="32"/>
        </w:rPr>
        <w:t>月至201</w:t>
      </w:r>
      <w:r>
        <w:rPr>
          <w:rFonts w:hint="eastAsia" w:ascii="方正仿宋_GBK" w:hAnsi="方正仿宋_GBK" w:eastAsia="方正仿宋_GBK" w:cs="方正仿宋_GBK"/>
          <w:color w:val="7030A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7030A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7030A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7030A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的社保证明复印件加盖投标人鲜公章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法定代表人参加投标活动并签署文件的不需要授权委托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eastAsia="zh-CN"/>
        </w:rPr>
        <w:t>书</w:t>
      </w:r>
    </w:p>
    <w:p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其他格式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由投标人根据招标文件及相关资料自行编制。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44"/>
          <w:szCs w:val="44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44"/>
          <w:szCs w:val="44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44"/>
          <w:szCs w:val="44"/>
        </w:rPr>
      </w:pPr>
      <w:r>
        <w:rPr>
          <w:rFonts w:hint="eastAsia" w:ascii="宋体" w:hAnsi="宋体" w:cs="MingLiU"/>
          <w:b/>
          <w:sz w:val="44"/>
          <w:szCs w:val="44"/>
        </w:rPr>
        <w:t>封    面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spacing w:line="700" w:lineRule="exact"/>
        <w:ind w:left="52" w:leftChars="25"/>
        <w:jc w:val="center"/>
        <w:rPr>
          <w:rFonts w:hint="eastAsia" w:ascii="仿宋_GB2312" w:hAnsi="仿宋_GB2312" w:eastAsia="仿宋_GB2312"/>
          <w:b/>
          <w:w w:val="98"/>
          <w:sz w:val="48"/>
          <w:szCs w:val="48"/>
        </w:rPr>
      </w:pPr>
      <w:r>
        <w:rPr>
          <w:rFonts w:hint="eastAsia" w:ascii="仿宋_GB2312" w:hAnsi="仿宋_GB2312" w:eastAsia="仿宋_GB2312"/>
          <w:b/>
          <w:w w:val="98"/>
          <w:sz w:val="48"/>
          <w:szCs w:val="48"/>
        </w:rPr>
        <w:t>***********************项目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44"/>
          <w:szCs w:val="44"/>
        </w:rPr>
      </w:pPr>
      <w:r>
        <w:rPr>
          <w:rFonts w:hint="eastAsia" w:ascii="宋体" w:hAnsi="宋体" w:cs="MingLiU"/>
          <w:b/>
          <w:sz w:val="44"/>
          <w:szCs w:val="44"/>
        </w:rPr>
        <w:t>资  格  审  查  材  料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  <w:r>
        <w:rPr>
          <w:rFonts w:hint="eastAsia" w:ascii="宋体" w:hAnsi="宋体" w:cs="MingLiU"/>
          <w:b/>
          <w:sz w:val="28"/>
          <w:szCs w:val="28"/>
        </w:rPr>
        <w:t>参选单位：****************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left="0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  <w:r>
        <w:rPr>
          <w:rFonts w:hint="eastAsia" w:ascii="宋体" w:hAnsi="宋体" w:cs="MingLiU"/>
          <w:b/>
          <w:sz w:val="28"/>
          <w:szCs w:val="28"/>
        </w:rPr>
        <w:t>二〇一*年**月**日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left="0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MingLiU"/>
          <w:b/>
          <w:sz w:val="28"/>
          <w:szCs w:val="28"/>
        </w:rPr>
      </w:pPr>
      <w:r>
        <w:rPr>
          <w:rFonts w:hint="eastAsia" w:ascii="宋体" w:hAnsi="宋体" w:cs="MingLiU"/>
          <w:b/>
          <w:sz w:val="28"/>
          <w:szCs w:val="28"/>
        </w:rPr>
        <w:t xml:space="preserve">                     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MingLiU"/>
          <w:b/>
          <w:sz w:val="28"/>
          <w:szCs w:val="28"/>
        </w:rPr>
      </w:pPr>
      <w:r>
        <w:rPr>
          <w:rFonts w:hint="eastAsia" w:ascii="宋体" w:hAnsi="宋体" w:cs="MingLiU"/>
          <w:b/>
          <w:sz w:val="28"/>
          <w:szCs w:val="28"/>
        </w:rPr>
        <w:t xml:space="preserve"> 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MingLiU"/>
          <w:b/>
          <w:sz w:val="28"/>
          <w:szCs w:val="28"/>
        </w:rPr>
      </w:pPr>
      <w:r>
        <w:rPr>
          <w:rFonts w:hint="eastAsia" w:ascii="宋体" w:hAnsi="宋体" w:cs="MingLiU"/>
          <w:b/>
          <w:sz w:val="28"/>
          <w:szCs w:val="28"/>
        </w:rPr>
        <w:t>相关资格审查材料复印件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参选人必须具备的资质条件和能力：</w:t>
      </w:r>
    </w:p>
    <w:p>
      <w:pPr>
        <w:spacing w:line="48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具有独立承担民事责任的能力</w:t>
      </w:r>
    </w:p>
    <w:p>
      <w:pPr>
        <w:spacing w:line="48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检查内容：供应商法人营业执照、税务登记证、组织机构代码证复印件；供应商法定代表人身份证明和法定代表人授权代表委托书</w:t>
      </w:r>
    </w:p>
    <w:p>
      <w:pPr>
        <w:spacing w:line="48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具有良好的商业信誉和健全的财务会计制度；</w:t>
      </w:r>
    </w:p>
    <w:p>
      <w:pPr>
        <w:spacing w:line="48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具有履行合同所必需的设备和专业技术能力；</w:t>
      </w:r>
    </w:p>
    <w:p>
      <w:pPr>
        <w:spacing w:line="48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（四）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有依法缴纳税收和社会保障资金的良好记录；</w:t>
      </w:r>
    </w:p>
    <w:p>
      <w:pPr>
        <w:spacing w:line="48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（五）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参加政府采购活动前三年内，在经营活动中没有重大违法记录。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44"/>
          <w:szCs w:val="44"/>
        </w:rPr>
      </w:pPr>
    </w:p>
    <w:p>
      <w:pPr>
        <w:pStyle w:val="2"/>
        <w:rPr>
          <w:rFonts w:hint="eastAsia" w:ascii="宋体" w:hAnsi="宋体" w:cs="MingLiU"/>
          <w:b/>
          <w:sz w:val="44"/>
          <w:szCs w:val="44"/>
        </w:rPr>
      </w:pPr>
    </w:p>
    <w:p>
      <w:pPr>
        <w:pStyle w:val="2"/>
        <w:rPr>
          <w:rFonts w:hint="eastAsia" w:ascii="宋体" w:hAnsi="宋体" w:cs="MingLiU"/>
          <w:b/>
          <w:sz w:val="44"/>
          <w:szCs w:val="44"/>
        </w:rPr>
      </w:pPr>
    </w:p>
    <w:p>
      <w:pPr>
        <w:pStyle w:val="2"/>
        <w:rPr>
          <w:rFonts w:hint="eastAsia" w:ascii="宋体" w:hAnsi="宋体" w:cs="MingLiU"/>
          <w:b/>
          <w:sz w:val="44"/>
          <w:szCs w:val="44"/>
        </w:rPr>
      </w:pPr>
    </w:p>
    <w:p>
      <w:pPr>
        <w:pStyle w:val="2"/>
        <w:rPr>
          <w:rFonts w:hint="eastAsia" w:ascii="宋体" w:hAnsi="宋体" w:cs="MingLiU"/>
          <w:b/>
          <w:sz w:val="44"/>
          <w:szCs w:val="44"/>
        </w:rPr>
      </w:pPr>
    </w:p>
    <w:p>
      <w:pPr>
        <w:pStyle w:val="2"/>
        <w:rPr>
          <w:rFonts w:hint="eastAsia" w:ascii="宋体" w:hAnsi="宋体" w:cs="MingLiU"/>
          <w:b/>
          <w:sz w:val="44"/>
          <w:szCs w:val="44"/>
        </w:rPr>
      </w:pPr>
    </w:p>
    <w:p>
      <w:pPr>
        <w:pStyle w:val="2"/>
        <w:rPr>
          <w:rFonts w:hint="eastAsia" w:ascii="宋体" w:hAnsi="宋体" w:cs="MingLiU"/>
          <w:b/>
          <w:sz w:val="44"/>
          <w:szCs w:val="44"/>
        </w:rPr>
      </w:pPr>
    </w:p>
    <w:p>
      <w:pPr>
        <w:pStyle w:val="2"/>
        <w:rPr>
          <w:rFonts w:hint="eastAsia" w:ascii="宋体" w:hAnsi="宋体" w:cs="MingLiU"/>
          <w:b/>
          <w:sz w:val="44"/>
          <w:szCs w:val="44"/>
        </w:rPr>
      </w:pPr>
    </w:p>
    <w:p>
      <w:pPr>
        <w:pStyle w:val="2"/>
        <w:rPr>
          <w:rFonts w:hint="eastAsia" w:ascii="宋体" w:hAnsi="宋体" w:cs="MingLiU"/>
          <w:b/>
          <w:sz w:val="44"/>
          <w:szCs w:val="44"/>
        </w:rPr>
      </w:pPr>
    </w:p>
    <w:p>
      <w:pPr>
        <w:pStyle w:val="2"/>
        <w:rPr>
          <w:rFonts w:hint="eastAsia" w:ascii="宋体" w:hAnsi="宋体" w:cs="MingLiU"/>
          <w:b/>
          <w:sz w:val="44"/>
          <w:szCs w:val="44"/>
        </w:rPr>
      </w:pPr>
    </w:p>
    <w:p>
      <w:pPr>
        <w:pStyle w:val="2"/>
        <w:rPr>
          <w:rFonts w:hint="eastAsia" w:ascii="宋体" w:hAnsi="宋体" w:cs="MingLiU"/>
          <w:b/>
          <w:sz w:val="44"/>
          <w:szCs w:val="44"/>
        </w:rPr>
      </w:pPr>
    </w:p>
    <w:p>
      <w:pPr>
        <w:pStyle w:val="2"/>
        <w:rPr>
          <w:rFonts w:hint="eastAsia" w:ascii="宋体" w:hAnsi="宋体" w:cs="MingLiU"/>
          <w:b/>
          <w:sz w:val="44"/>
          <w:szCs w:val="44"/>
        </w:rPr>
      </w:pPr>
      <w:bookmarkStart w:id="0" w:name="_GoBack"/>
      <w:bookmarkEnd w:id="0"/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44"/>
          <w:szCs w:val="44"/>
        </w:rPr>
      </w:pPr>
      <w:r>
        <w:rPr>
          <w:rFonts w:hint="eastAsia" w:ascii="宋体" w:hAnsi="宋体" w:cs="MingLiU"/>
          <w:b/>
          <w:sz w:val="44"/>
          <w:szCs w:val="44"/>
        </w:rPr>
        <w:t>封    面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spacing w:line="700" w:lineRule="exact"/>
        <w:ind w:left="52" w:leftChars="25"/>
        <w:jc w:val="center"/>
        <w:rPr>
          <w:rFonts w:hint="eastAsia" w:ascii="仿宋_GB2312" w:hAnsi="仿宋_GB2312" w:eastAsia="仿宋_GB2312"/>
          <w:b/>
          <w:w w:val="98"/>
          <w:sz w:val="48"/>
          <w:szCs w:val="48"/>
        </w:rPr>
      </w:pPr>
      <w:r>
        <w:rPr>
          <w:rFonts w:hint="eastAsia" w:ascii="仿宋_GB2312" w:hAnsi="仿宋_GB2312" w:eastAsia="仿宋_GB2312"/>
          <w:b/>
          <w:w w:val="98"/>
          <w:sz w:val="48"/>
          <w:szCs w:val="48"/>
        </w:rPr>
        <w:t>***********************项目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30"/>
          <w:szCs w:val="30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44"/>
          <w:szCs w:val="44"/>
        </w:rPr>
      </w:pPr>
      <w:r>
        <w:rPr>
          <w:rFonts w:hint="eastAsia" w:ascii="宋体" w:hAnsi="宋体" w:cs="MingLiU"/>
          <w:b/>
          <w:sz w:val="44"/>
          <w:szCs w:val="44"/>
        </w:rPr>
        <w:t>比  选  函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  <w:r>
        <w:rPr>
          <w:rFonts w:hint="eastAsia" w:ascii="宋体" w:hAnsi="宋体" w:cs="MingLiU"/>
          <w:b/>
          <w:sz w:val="28"/>
          <w:szCs w:val="28"/>
        </w:rPr>
        <w:t>参选单位：****************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kern w:val="0"/>
          <w:sz w:val="28"/>
          <w:szCs w:val="28"/>
        </w:rPr>
      </w:pPr>
      <w:r>
        <w:rPr>
          <w:rFonts w:hint="eastAsia" w:ascii="宋体" w:hAnsi="宋体" w:cs="MingLiU"/>
          <w:b/>
          <w:color w:val="FF0000"/>
          <w:kern w:val="0"/>
          <w:sz w:val="28"/>
          <w:szCs w:val="28"/>
        </w:rPr>
        <w:t>（注：只有通过资格审查的比选人需要下载并向我司报送比选函，未通过的比选人不用报送。报送时请自行删除本括号内文字，谢谢</w:t>
      </w:r>
      <w:r>
        <w:rPr>
          <w:rFonts w:hint="eastAsia" w:ascii="宋体" w:hAnsi="宋体" w:cs="MingLiU"/>
          <w:b/>
          <w:kern w:val="0"/>
          <w:sz w:val="28"/>
          <w:szCs w:val="28"/>
        </w:rPr>
        <w:t>）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  <w:r>
        <w:rPr>
          <w:rFonts w:hint="eastAsia" w:ascii="宋体" w:hAnsi="宋体" w:cs="MingLiU"/>
          <w:b/>
          <w:sz w:val="28"/>
          <w:szCs w:val="28"/>
        </w:rPr>
        <w:t>二〇一*年**月**日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sz w:val="44"/>
          <w:szCs w:val="44"/>
        </w:rPr>
        <w:t>比选函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120" w:right="-2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  <w:u w:val="single"/>
        </w:rPr>
        <w:t>重庆公路物流基地建设有限公司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655"/>
          <w:tab w:val="left" w:pos="3520"/>
          <w:tab w:val="left" w:pos="4920"/>
          <w:tab w:val="left" w:pos="5715"/>
          <w:tab w:val="left" w:pos="6945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56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1．我方已仔细研究了</w:t>
      </w:r>
      <w:r>
        <w:rPr>
          <w:rFonts w:hint="eastAsia" w:ascii="方正仿宋_GBK" w:hAnsi="方正仿宋_GBK" w:eastAsia="方正仿宋_GBK" w:cs="方正仿宋_GBK"/>
          <w:snapToGrid w:val="0"/>
          <w:w w:val="20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（项目名称）项目，并自行踏勘现场了解了项目的全部内容，愿意以人民币总价（大写）</w:t>
      </w:r>
      <w:r>
        <w:rPr>
          <w:rFonts w:hint="eastAsia" w:ascii="方正仿宋_GBK" w:hAnsi="方正仿宋_GBK" w:eastAsia="方正仿宋_GBK" w:cs="方正仿宋_GBK"/>
          <w:snapToGrid w:val="0"/>
          <w:w w:val="200"/>
          <w:sz w:val="28"/>
          <w:szCs w:val="28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元（¥</w:t>
      </w:r>
      <w:r>
        <w:rPr>
          <w:rFonts w:hint="eastAsia" w:ascii="方正仿宋_GBK" w:hAnsi="方正仿宋_GBK" w:eastAsia="方正仿宋_GBK" w:cs="方正仿宋_GBK"/>
          <w:snapToGrid w:val="0"/>
          <w:w w:val="200"/>
          <w:sz w:val="28"/>
          <w:szCs w:val="28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）作为本次比选报价，该报价包括了完成该项目所需的人工、材料、管理、利润、风险、税金等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所有主要、辅助工作费用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2．我方承诺在投标有效期内不修改、撤销投标文件。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3．如我方中选：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（1）我方承诺按贵司要求的期限内与你方签订合同。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（2）我方承诺在合同约定的期限内完成并移交全部合同工程。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（3）我方承诺接受贵司相关管理办法及相应合同执行考核制度。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4．我方在此声明，所递交的投标文件及有关资料内容完整、真实和准确。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5．我方在此承诺，若因贵司及其他原因取消本项目，我司自愿放弃该项目，并不追究双方经济及其他责任。</w:t>
      </w:r>
    </w:p>
    <w:p>
      <w:pPr>
        <w:keepNext w:val="0"/>
        <w:keepLines w:val="0"/>
        <w:pageBreakBefore w:val="0"/>
        <w:widowControl w:val="0"/>
        <w:tabs>
          <w:tab w:val="left" w:pos="4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6．</w:t>
      </w:r>
      <w:r>
        <w:rPr>
          <w:rFonts w:hint="eastAsia" w:ascii="方正仿宋_GBK" w:hAnsi="方正仿宋_GBK" w:eastAsia="方正仿宋_GBK" w:cs="方正仿宋_GBK"/>
          <w:snapToGrid w:val="0"/>
          <w:w w:val="20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（其他补充说明）。</w:t>
      </w:r>
    </w:p>
    <w:p>
      <w:pPr>
        <w:keepNext w:val="0"/>
        <w:keepLines w:val="0"/>
        <w:pageBreakBefore w:val="0"/>
        <w:widowControl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right="21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2520" w:firstLineChars="9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投  标  人：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  <w:u w:val="single"/>
        </w:rPr>
        <w:t xml:space="preserve">             　  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 xml:space="preserve">（盖单位章） </w:t>
      </w:r>
    </w:p>
    <w:p>
      <w:pPr>
        <w:keepNext w:val="0"/>
        <w:keepLines w:val="0"/>
        <w:pageBreakBefore w:val="0"/>
        <w:widowControl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2520" w:firstLineChars="9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法定代表人或其委托代理人：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 xml:space="preserve">（签字） </w:t>
      </w:r>
    </w:p>
    <w:p>
      <w:pPr>
        <w:keepNext w:val="0"/>
        <w:keepLines w:val="0"/>
        <w:pageBreakBefore w:val="0"/>
        <w:widowControl w:val="0"/>
        <w:tabs>
          <w:tab w:val="left" w:pos="7035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2520" w:firstLineChars="9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地址：</w:t>
      </w:r>
      <w:r>
        <w:rPr>
          <w:rFonts w:hint="eastAsia" w:ascii="方正仿宋_GBK" w:hAnsi="方正仿宋_GBK" w:eastAsia="方正仿宋_GBK" w:cs="方正仿宋_GBK"/>
          <w:snapToGrid w:val="0"/>
          <w:w w:val="20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  <w:u w:val="single"/>
        </w:rPr>
        <w:t>　　　　　　　　　　　　　　　　</w:t>
      </w:r>
    </w:p>
    <w:p>
      <w:pPr>
        <w:keepNext w:val="0"/>
        <w:keepLines w:val="0"/>
        <w:pageBreakBefore w:val="0"/>
        <w:widowControl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2520" w:firstLineChars="9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网址：</w:t>
      </w:r>
      <w:r>
        <w:rPr>
          <w:rFonts w:hint="eastAsia" w:ascii="方正仿宋_GBK" w:hAnsi="方正仿宋_GBK" w:eastAsia="方正仿宋_GBK" w:cs="方正仿宋_GBK"/>
          <w:snapToGrid w:val="0"/>
          <w:w w:val="20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  <w:u w:val="single"/>
        </w:rPr>
        <w:t>　　　　　　　　　　　　　　　　</w:t>
      </w:r>
    </w:p>
    <w:p>
      <w:pPr>
        <w:keepNext w:val="0"/>
        <w:keepLines w:val="0"/>
        <w:pageBreakBefore w:val="0"/>
        <w:widowControl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2520" w:firstLineChars="9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电话：</w:t>
      </w:r>
      <w:r>
        <w:rPr>
          <w:rFonts w:hint="eastAsia" w:ascii="方正仿宋_GBK" w:hAnsi="方正仿宋_GBK" w:eastAsia="方正仿宋_GBK" w:cs="方正仿宋_GBK"/>
          <w:snapToGrid w:val="0"/>
          <w:w w:val="20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  <w:u w:val="single"/>
        </w:rPr>
        <w:t>　　　　　　　　　　　　　　　　　　　　</w:t>
      </w:r>
    </w:p>
    <w:p>
      <w:pPr>
        <w:keepNext w:val="0"/>
        <w:keepLines w:val="0"/>
        <w:pageBreakBefore w:val="0"/>
        <w:widowControl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2520" w:firstLineChars="9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传真：</w:t>
      </w:r>
      <w:r>
        <w:rPr>
          <w:rFonts w:hint="eastAsia" w:ascii="方正仿宋_GBK" w:hAnsi="方正仿宋_GBK" w:eastAsia="方正仿宋_GBK" w:cs="方正仿宋_GBK"/>
          <w:snapToGrid w:val="0"/>
          <w:w w:val="20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  <w:u w:val="single"/>
        </w:rPr>
        <w:t>　　　　　　　　　　　　　　　　　　　　</w:t>
      </w:r>
    </w:p>
    <w:p>
      <w:pPr>
        <w:keepNext w:val="0"/>
        <w:keepLines w:val="0"/>
        <w:pageBreakBefore w:val="0"/>
        <w:widowControl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2520" w:firstLineChars="9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邮政编码：</w:t>
      </w:r>
      <w:r>
        <w:rPr>
          <w:rFonts w:hint="eastAsia" w:ascii="方正仿宋_GBK" w:hAnsi="方正仿宋_GBK" w:eastAsia="方正仿宋_GBK" w:cs="方正仿宋_GBK"/>
          <w:snapToGrid w:val="0"/>
          <w:w w:val="200"/>
          <w:sz w:val="28"/>
          <w:szCs w:val="28"/>
          <w:u w:val="single"/>
        </w:rPr>
        <w:t xml:space="preserve"> 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2520" w:firstLineChars="9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000"/>
          <w:tab w:val="left" w:pos="7040"/>
          <w:tab w:val="left" w:pos="81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6160" w:firstLineChars="2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napToGrid w:val="0"/>
          <w:w w:val="200"/>
          <w:sz w:val="28"/>
          <w:szCs w:val="28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napToGrid w:val="0"/>
          <w:w w:val="200"/>
          <w:sz w:val="28"/>
          <w:szCs w:val="28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日</w:t>
      </w:r>
    </w:p>
    <w:p/>
    <w:sectPr>
      <w:headerReference r:id="rId3" w:type="default"/>
      <w:footerReference r:id="rId4" w:type="default"/>
      <w:pgSz w:w="11906" w:h="16838"/>
      <w:pgMar w:top="1134" w:right="1191" w:bottom="1134" w:left="1418" w:header="851" w:footer="1361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rPr>
        <w:rFonts w:hint="eastAsia"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26B60"/>
    <w:rsid w:val="10001929"/>
    <w:rsid w:val="34A40CC7"/>
    <w:rsid w:val="53826B6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9">
    <w:name w:val="5号正文"/>
    <w:qFormat/>
    <w:uiPriority w:val="0"/>
    <w:pPr>
      <w:widowControl w:val="0"/>
      <w:adjustRightInd w:val="0"/>
      <w:snapToGrid w:val="0"/>
      <w:spacing w:line="360" w:lineRule="auto"/>
      <w:ind w:firstLine="480" w:firstLineChars="200"/>
      <w:jc w:val="both"/>
    </w:pPr>
    <w:rPr>
      <w:rFonts w:ascii="楷体_GB2312" w:hAnsi="宋体" w:eastAsia="楷体_GB2312" w:cs="Times New Roman"/>
      <w:snapToGrid w:val="0"/>
      <w:sz w:val="24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2019-07-02T08:17:00Z</dcterms:created>
  <dc:creator>luwen</dc:creator>
  <cp:lastModifiedBy>luwen</cp:lastModifiedBy>
  <dcterms:modified xsi:type="dcterms:W3CDTF">2019-07-16T08:29:00Z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