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tabs>
          <w:tab w:val="left" w:pos="2064"/>
        </w:tabs>
        <w:spacing w:line="520" w:lineRule="exact"/>
        <w:jc w:val="center"/>
        <w:rPr>
          <w:rFonts w:hint="eastAsia"/>
          <w:b/>
          <w:bCs w:val="0"/>
          <w:sz w:val="36"/>
          <w:szCs w:val="36"/>
          <w:lang w:val="en-US" w:eastAsia="zh-CN"/>
        </w:rPr>
      </w:pPr>
      <w:r>
        <w:rPr>
          <w:rFonts w:hint="eastAsia"/>
          <w:b/>
          <w:bCs w:val="0"/>
          <w:sz w:val="40"/>
          <w:szCs w:val="40"/>
          <w:lang w:eastAsia="zh-CN"/>
        </w:rPr>
        <w:t>重庆公路物流基地建设有限公司</w:t>
      </w:r>
      <w:r>
        <w:rPr>
          <w:rFonts w:hint="eastAsia"/>
          <w:b/>
          <w:bCs w:val="0"/>
          <w:sz w:val="40"/>
          <w:szCs w:val="40"/>
          <w:lang w:val="en-US" w:eastAsia="zh-CN"/>
        </w:rPr>
        <w:t xml:space="preserve">                      </w:t>
      </w:r>
      <w:r>
        <w:rPr>
          <w:rFonts w:hint="eastAsia"/>
          <w:b/>
          <w:bCs w:val="0"/>
          <w:sz w:val="40"/>
          <w:szCs w:val="40"/>
          <w:lang w:eastAsia="zh-CN"/>
        </w:rPr>
        <w:t>车辆清单</w:t>
      </w:r>
      <w:r>
        <w:rPr>
          <w:rFonts w:hint="eastAsia"/>
          <w:b/>
          <w:bCs w:val="0"/>
          <w:sz w:val="44"/>
          <w:szCs w:val="44"/>
          <w:lang w:val="en-US" w:eastAsia="zh-CN"/>
        </w:rPr>
        <w:t xml:space="preserve">             </w:t>
      </w:r>
      <w:r>
        <w:rPr>
          <w:rFonts w:hint="eastAsia"/>
          <w:b/>
          <w:bCs w:val="0"/>
          <w:sz w:val="36"/>
          <w:szCs w:val="36"/>
          <w:lang w:val="en-US" w:eastAsia="zh-CN"/>
        </w:rPr>
        <w:t xml:space="preserve">                               </w:t>
      </w:r>
    </w:p>
    <w:tbl>
      <w:tblPr>
        <w:tblStyle w:val="3"/>
        <w:tblW w:w="10265" w:type="dxa"/>
        <w:tblInd w:w="-51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60"/>
        <w:gridCol w:w="1155"/>
        <w:gridCol w:w="1725"/>
        <w:gridCol w:w="735"/>
        <w:gridCol w:w="2345"/>
        <w:gridCol w:w="1410"/>
        <w:gridCol w:w="19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车牌号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品牌型号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座位数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sz w:val="24"/>
                <w:szCs w:val="24"/>
                <w:u w:val="none"/>
                <w:lang w:eastAsia="zh-CN"/>
              </w:rPr>
              <w:t>车辆识别代码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发动机号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注册日期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渝BD8938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江铃全顺牌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LJXBMCHC5AT031341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A3026331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2010-03-25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渝AES252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丰田牌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lFMKV3OFXA0063296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F552405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2011-01-21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渝ADE252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猎豹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LL6654BO3AAO49118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15863A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2011-01-21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渝B8Q873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五十铃QL10307GDSC轻型汽车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LWLTFS7D3CL024362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3B033909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2012-06-12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渝ABN871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迈腾FV7187TDQG轿车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LFV3A23C2B3015380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240060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2011-06-21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渝AD5328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金旅XML6807J13客车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LL3BDC0F7DA011924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G2HLAC00232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2013-07-10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渝ANZ881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酷威JCUV 2.7L越野车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3D4PG6Fd5AT221592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AT221592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00" w:firstLineChars="200"/>
              <w:jc w:val="both"/>
              <w:textAlignment w:val="center"/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2010-09-29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渝AYP823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雅阁HG7203AB轿车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LHGCP1696C8025694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7227167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2012-08-22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渝ABN892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东风日产DFL6460VECF多用途乘用车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LGBM2DE45AY040536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000660B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2010-10-12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渝B19R59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尼桑ZN6454W1G4多用途乘用车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LJNMEW1GXBN014280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878780Z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2011-07-19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渝B13R32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日产ZN6441V1A4多用途乘用车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LJNMDV1L4AN033092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495801D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2011-07-20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渝B67G97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长城CC6460RM60旅行车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LGWFFEA52EF142782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140649544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2014-08-29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渝A289W2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尼桑牌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LJNMEWAG6BN020707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8784502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2011-12-29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渝B00B06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尼桑牌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LGBF1DE03BR060031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154127K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2011-10-13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渝BX0197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中联牌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LGAX2B131F1007746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78136166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2015-11-04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渝BJF113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别克牌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LSGGA54E2EH287353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142450O46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2014-12-29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渝AD6359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金旅牌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LL3BDCDF3BAO12632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G2HLAB00317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2011-09-29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渝A61635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江铃全顺牌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LJXBMCHC2BT091499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B9126556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2011-10-14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渝D70633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山花车厢可卸式垃圾车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LWLDNA5E1HL058868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HS007720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2018-3-28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渝D32444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山花JHA5160GXWA1吸污车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lGAX2</w:t>
            </w:r>
            <w:bookmarkStart w:id="0" w:name="_GoBack"/>
            <w:bookmarkEnd w:id="0"/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B136H1043600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78606318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2018-12-07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渝D20377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凌宇CLY5163GSSE5洒水车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LGAX2A133R1026344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78443271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2018-12-07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渝D72177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山花JH5072ZXXQLA5车厢可卸式垃圾车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LWLDNA5E9JL055108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HS018565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2018-12-07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渝D04448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山花JHA5255ZXXZZA5车厢可卸式垃圾车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LZZ1BLNF1JD421524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180607817187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2018-12-07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无牌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大通SH1032D8G5-1L多用途货车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LSFAM11H2JA103279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SXJ3700</w:t>
            </w: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2018-11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YC-05MK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MLD82B2A1JMC54833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eastAsia="zh-CN"/>
              </w:rPr>
              <w:t>电动巡逻车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2018-09-10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7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YC-05A-5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LGA71610385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eastAsia="zh-CN"/>
              </w:rPr>
              <w:t>电动巡逻车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2016-11-01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7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YC-05A-5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LGA71610384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3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eastAsia="zh-CN"/>
              </w:rPr>
              <w:t>电动巡逻车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color w:val="auto"/>
                <w:sz w:val="20"/>
                <w:szCs w:val="20"/>
                <w:u w:val="none"/>
                <w:lang w:val="en-US" w:eastAsia="zh-CN"/>
              </w:rPr>
              <w:t>2016-11-01</w:t>
            </w:r>
          </w:p>
        </w:tc>
      </w:tr>
    </w:tbl>
    <w:p>
      <w:pPr>
        <w:rPr>
          <w:rFonts w:ascii="宋体" w:hAnsi="宋体" w:cs="MingLiU"/>
          <w:b/>
          <w:kern w:val="0"/>
          <w:sz w:val="28"/>
          <w:szCs w:val="28"/>
        </w:rPr>
      </w:pPr>
    </w:p>
    <w:p/>
    <w:sectPr>
      <w:pgSz w:w="11906" w:h="16838"/>
      <w:pgMar w:top="1383" w:right="1134" w:bottom="1440" w:left="123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MingLiU">
    <w:panose1 w:val="02020309000000000000"/>
    <w:charset w:val="88"/>
    <w:family w:val="modern"/>
    <w:pitch w:val="default"/>
    <w:sig w:usb0="00000003" w:usb1="082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CA4F81"/>
    <w:rsid w:val="08D72CDE"/>
    <w:rsid w:val="0E972455"/>
    <w:rsid w:val="16F92438"/>
    <w:rsid w:val="207874B1"/>
    <w:rsid w:val="28B119CB"/>
    <w:rsid w:val="4ACA4F81"/>
    <w:rsid w:val="50EB158F"/>
    <w:rsid w:val="55784798"/>
    <w:rsid w:val="55CD65D0"/>
    <w:rsid w:val="65EC49FE"/>
    <w:rsid w:val="6D535020"/>
    <w:rsid w:val="7B9C479C"/>
    <w:rsid w:val="7D720CBA"/>
    <w:rsid w:val="7DFB3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Application%20Data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2019-01-15T01:48:00Z</dcterms:created>
  <dc:creator>王菇凉</dc:creator>
  <cp:lastModifiedBy>王菇凉</cp:lastModifiedBy>
  <cp:lastPrinted>2019-01-15T01:55:00Z</cp:lastPrinted>
  <dcterms:modified xsi:type="dcterms:W3CDTF">2019-01-28T01:53:39Z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